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5E6" w:rsidRPr="00CE049B" w:rsidRDefault="00050D3A">
      <w:pPr>
        <w:pStyle w:val="Ttulo"/>
        <w:rPr>
          <w:sz w:val="40"/>
          <w:szCs w:val="40"/>
          <w:lang w:val="es-ES"/>
        </w:rPr>
      </w:pPr>
      <w:r w:rsidRPr="00CE049B">
        <w:rPr>
          <w:sz w:val="40"/>
          <w:szCs w:val="40"/>
          <w:lang w:val="es-ES"/>
        </w:rPr>
        <w:t xml:space="preserve">Kit de arranque para </w:t>
      </w:r>
      <w:proofErr w:type="spellStart"/>
      <w:r w:rsidRPr="00CE049B">
        <w:rPr>
          <w:sz w:val="40"/>
          <w:szCs w:val="40"/>
          <w:lang w:val="es-ES"/>
        </w:rPr>
        <w:t>Superpronosticadores</w:t>
      </w:r>
      <w:proofErr w:type="spellEnd"/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Pregunta</w:t>
      </w:r>
      <w:r w:rsidR="00CE049B" w:rsidRPr="00CE049B">
        <w:rPr>
          <w:lang w:val="es-ES"/>
        </w:rPr>
        <w:t xml:space="preserve"> (el enigma a predecir)</w:t>
      </w:r>
    </w:p>
    <w:p w:rsidR="000665E6" w:rsidRPr="00CE049B" w:rsidRDefault="00050D3A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Definición operativa (qué cuenta como 'ocurre')</w:t>
      </w:r>
    </w:p>
    <w:p w:rsidR="000665E6" w:rsidRPr="00CE049B" w:rsidRDefault="00050D3A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Horizonte y fecha de verificación</w:t>
      </w:r>
    </w:p>
    <w:p w:rsidR="000665E6" w:rsidRPr="00CE049B" w:rsidRDefault="00050D3A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Vista externa (tasa base + clase de referencia)</w:t>
      </w:r>
    </w:p>
    <w:p w:rsidR="000665E6" w:rsidRPr="00CE049B" w:rsidRDefault="00050D3A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Vista interna (detalles del caso)</w:t>
      </w:r>
    </w:p>
    <w:p w:rsidR="000665E6" w:rsidRPr="00CE049B" w:rsidRDefault="00050D3A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lastRenderedPageBreak/>
        <w:br/>
      </w:r>
    </w:p>
    <w:p w:rsidR="000665E6" w:rsidRPr="00CE049B" w:rsidRDefault="00050D3A" w:rsidP="00CE049B">
      <w:pPr>
        <w:pStyle w:val="Ttulo2"/>
        <w:rPr>
          <w:lang w:val="es-ES"/>
        </w:rPr>
      </w:pPr>
      <w:r w:rsidRPr="00CE049B">
        <w:rPr>
          <w:lang w:val="es-ES"/>
        </w:rPr>
        <w:t>Descomposición (factores/hipótesis clave)</w:t>
      </w:r>
    </w:p>
    <w:p w:rsidR="000665E6" w:rsidRPr="00CE049B" w:rsidRDefault="00050D3A" w:rsidP="00CE049B">
      <w:pPr>
        <w:pStyle w:val="Ttulo2"/>
        <w:ind w:left="142"/>
        <w:rPr>
          <w:lang w:val="es-ES"/>
        </w:rPr>
      </w:pPr>
      <w:r w:rsidRPr="00CE049B">
        <w:rPr>
          <w:lang w:val="es-ES"/>
        </w:rPr>
        <w:t>Motores (+ indicadores observables)</w:t>
      </w:r>
    </w:p>
    <w:p w:rsidR="00CE049B" w:rsidRPr="00CE049B" w:rsidRDefault="00CE049B" w:rsidP="00CE049B">
      <w:pPr>
        <w:shd w:val="clear" w:color="auto" w:fill="F2F2F2" w:themeFill="background1" w:themeFillShade="F2"/>
        <w:ind w:left="142"/>
        <w:rPr>
          <w:sz w:val="24"/>
          <w:lang w:val="es-ES"/>
        </w:rPr>
      </w:pPr>
      <w:r w:rsidRPr="00CE049B">
        <w:rPr>
          <w:sz w:val="24"/>
          <w:lang w:val="es-ES"/>
        </w:rPr>
        <w:tab/>
      </w:r>
      <w:r w:rsidR="00050D3A"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>- Motor 1 (+ indicador observable):</w:t>
      </w:r>
    </w:p>
    <w:p w:rsidR="00CE049B" w:rsidRPr="00CE049B" w:rsidRDefault="00CE049B" w:rsidP="00CE049B">
      <w:pPr>
        <w:shd w:val="clear" w:color="auto" w:fill="F2F2F2" w:themeFill="background1" w:themeFillShade="F2"/>
        <w:ind w:left="142"/>
        <w:rPr>
          <w:sz w:val="24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ind w:left="142"/>
        <w:rPr>
          <w:sz w:val="24"/>
          <w:lang w:val="es-ES"/>
        </w:rPr>
      </w:pPr>
    </w:p>
    <w:p w:rsidR="000665E6" w:rsidRDefault="00CE049B" w:rsidP="00CE049B">
      <w:pPr>
        <w:shd w:val="clear" w:color="auto" w:fill="F2F2F2" w:themeFill="background1" w:themeFillShade="F2"/>
        <w:ind w:left="142"/>
        <w:rPr>
          <w:lang w:val="es-ES"/>
        </w:rPr>
      </w:pPr>
      <w:r w:rsidRPr="00CE049B">
        <w:rPr>
          <w:sz w:val="24"/>
          <w:lang w:val="es-ES"/>
        </w:rPr>
        <w:t>- Motor 2 (+ indicador observable):</w:t>
      </w:r>
      <w:r w:rsidR="00050D3A"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="00050D3A"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="00050D3A"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="00050D3A" w:rsidRPr="00CE049B">
        <w:rPr>
          <w:sz w:val="24"/>
          <w:lang w:val="es-ES"/>
        </w:rPr>
        <w:br/>
      </w:r>
    </w:p>
    <w:p w:rsidR="005733AD" w:rsidRPr="00CE049B" w:rsidRDefault="005733AD" w:rsidP="00CE049B">
      <w:pPr>
        <w:shd w:val="clear" w:color="auto" w:fill="F2F2F2" w:themeFill="background1" w:themeFillShade="F2"/>
        <w:ind w:left="142"/>
        <w:rPr>
          <w:lang w:val="es-ES"/>
        </w:rPr>
      </w:pPr>
    </w:p>
    <w:p w:rsidR="000665E6" w:rsidRPr="00CE049B" w:rsidRDefault="00050D3A" w:rsidP="00CE049B">
      <w:pPr>
        <w:pStyle w:val="Ttulo2"/>
        <w:ind w:left="142"/>
        <w:rPr>
          <w:lang w:val="es-ES"/>
        </w:rPr>
      </w:pPr>
      <w:r w:rsidRPr="00CE049B">
        <w:rPr>
          <w:lang w:val="es-ES"/>
        </w:rPr>
        <w:t>Frenos (+ indicadores observables)</w:t>
      </w:r>
    </w:p>
    <w:p w:rsidR="00CE049B" w:rsidRPr="00CE049B" w:rsidRDefault="00CE049B" w:rsidP="00CE049B">
      <w:pPr>
        <w:shd w:val="clear" w:color="auto" w:fill="F2F2F2" w:themeFill="background1" w:themeFillShade="F2"/>
        <w:ind w:left="142"/>
        <w:rPr>
          <w:sz w:val="24"/>
          <w:lang w:val="es-ES"/>
        </w:rPr>
      </w:pP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  <w:t>-</w:t>
      </w:r>
      <w:r w:rsidRPr="00CE049B">
        <w:rPr>
          <w:sz w:val="24"/>
          <w:lang w:val="es-ES"/>
        </w:rPr>
        <w:t xml:space="preserve"> Freno</w:t>
      </w:r>
      <w:r w:rsidRPr="00CE049B">
        <w:rPr>
          <w:sz w:val="24"/>
          <w:lang w:val="es-ES"/>
        </w:rPr>
        <w:t xml:space="preserve"> 1 (+ indicador observable):</w:t>
      </w:r>
    </w:p>
    <w:p w:rsidR="00CE049B" w:rsidRPr="00CE049B" w:rsidRDefault="00CE049B" w:rsidP="00CE049B">
      <w:pPr>
        <w:shd w:val="clear" w:color="auto" w:fill="F2F2F2" w:themeFill="background1" w:themeFillShade="F2"/>
        <w:ind w:left="142"/>
        <w:rPr>
          <w:sz w:val="24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ind w:left="142"/>
        <w:rPr>
          <w:sz w:val="24"/>
          <w:lang w:val="es-ES"/>
        </w:rPr>
      </w:pPr>
    </w:p>
    <w:p w:rsidR="000665E6" w:rsidRPr="00CE049B" w:rsidRDefault="00CE049B" w:rsidP="005733AD">
      <w:pPr>
        <w:shd w:val="clear" w:color="auto" w:fill="F2F2F2" w:themeFill="background1" w:themeFillShade="F2"/>
        <w:ind w:left="142"/>
        <w:rPr>
          <w:lang w:val="es-ES"/>
        </w:rPr>
      </w:pPr>
      <w:r w:rsidRPr="00CE049B">
        <w:rPr>
          <w:sz w:val="24"/>
          <w:lang w:val="es-ES"/>
        </w:rPr>
        <w:t>- Freno</w:t>
      </w:r>
      <w:r w:rsidRPr="00CE049B">
        <w:rPr>
          <w:sz w:val="24"/>
          <w:lang w:val="es-ES"/>
        </w:rPr>
        <w:t xml:space="preserve"> 2</w:t>
      </w:r>
      <w:r w:rsidRPr="00CE049B">
        <w:rPr>
          <w:sz w:val="24"/>
          <w:lang w:val="es-ES"/>
        </w:rPr>
        <w:t xml:space="preserve"> (+ indicador observable):</w:t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</w:r>
      <w:r w:rsidR="00050D3A" w:rsidRPr="00CE049B">
        <w:rPr>
          <w:sz w:val="24"/>
          <w:lang w:val="es-ES"/>
        </w:rPr>
        <w:br/>
      </w:r>
    </w:p>
    <w:p w:rsidR="000665E6" w:rsidRPr="00CE049B" w:rsidRDefault="00050D3A" w:rsidP="00CE049B">
      <w:pPr>
        <w:pStyle w:val="Ttulo2"/>
        <w:shd w:val="clear" w:color="auto" w:fill="FFFFFF" w:themeFill="background1"/>
        <w:rPr>
          <w:lang w:val="es-ES"/>
        </w:rPr>
      </w:pPr>
      <w:r w:rsidRPr="00CE049B">
        <w:rPr>
          <w:lang w:val="es-ES"/>
        </w:rPr>
        <w:t>Probabilidad inicial (%)</w:t>
      </w:r>
      <w:r w:rsidR="00CE049B" w:rsidRPr="00CE049B">
        <w:rPr>
          <w:lang w:val="es-ES"/>
        </w:rPr>
        <w:t xml:space="preserve">: ……………………………………. </w:t>
      </w:r>
      <w:r w:rsidR="00CE049B" w:rsidRPr="00CE049B">
        <w:rPr>
          <w:shd w:val="clear" w:color="auto" w:fill="D9D9D9" w:themeFill="background1" w:themeFillShade="D9"/>
          <w:lang w:val="es-ES"/>
        </w:rPr>
        <w:t xml:space="preserve">            </w:t>
      </w:r>
      <w:r w:rsidR="00CE049B" w:rsidRPr="00CE049B">
        <w:rPr>
          <w:lang w:val="es-ES"/>
        </w:rPr>
        <w:t xml:space="preserve">                                      </w:t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Evidencias que moverían mi probabilidad (pequeña, media, grande)</w:t>
      </w:r>
    </w:p>
    <w:p w:rsidR="00CE049B" w:rsidRPr="00CE049B" w:rsidRDefault="00CE049B" w:rsidP="00CE049B">
      <w:pPr>
        <w:shd w:val="clear" w:color="auto" w:fill="F2F2F2" w:themeFill="background1" w:themeFillShade="F2"/>
        <w:ind w:left="284"/>
        <w:rPr>
          <w:sz w:val="24"/>
          <w:lang w:val="es-ES"/>
        </w:rPr>
      </w:pPr>
      <w:r w:rsidRPr="00CE049B">
        <w:rPr>
          <w:sz w:val="24"/>
          <w:lang w:val="es-ES"/>
        </w:rPr>
        <w:t xml:space="preserve">- </w:t>
      </w:r>
      <w:r w:rsidRPr="00CE049B">
        <w:rPr>
          <w:sz w:val="24"/>
          <w:lang w:val="es-ES"/>
        </w:rPr>
        <w:t>Actualización pequeña (+/− 5–10):</w:t>
      </w:r>
    </w:p>
    <w:p w:rsidR="00CE049B" w:rsidRDefault="00CE049B" w:rsidP="00CE049B">
      <w:pPr>
        <w:shd w:val="clear" w:color="auto" w:fill="F2F2F2" w:themeFill="background1" w:themeFillShade="F2"/>
        <w:ind w:left="284"/>
        <w:rPr>
          <w:sz w:val="24"/>
          <w:lang w:val="es-ES"/>
        </w:rPr>
      </w:pPr>
    </w:p>
    <w:p w:rsidR="005733AD" w:rsidRPr="00CE049B" w:rsidRDefault="005733AD" w:rsidP="00CE049B">
      <w:pPr>
        <w:shd w:val="clear" w:color="auto" w:fill="F2F2F2" w:themeFill="background1" w:themeFillShade="F2"/>
        <w:ind w:left="284"/>
        <w:rPr>
          <w:sz w:val="24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ind w:left="284"/>
        <w:rPr>
          <w:lang w:val="es-ES"/>
        </w:rPr>
      </w:pPr>
      <w:r w:rsidRPr="00CE049B">
        <w:rPr>
          <w:sz w:val="24"/>
          <w:lang w:val="es-ES"/>
        </w:rPr>
        <w:lastRenderedPageBreak/>
        <w:t xml:space="preserve">- </w:t>
      </w:r>
      <w:r w:rsidRPr="00CE049B">
        <w:rPr>
          <w:sz w:val="24"/>
          <w:lang w:val="es-ES"/>
        </w:rPr>
        <w:t>Actualización media (+/− 10–20</w:t>
      </w:r>
      <w:r w:rsidRPr="00CE049B">
        <w:rPr>
          <w:sz w:val="24"/>
          <w:lang w:val="es-ES"/>
        </w:rPr>
        <w:t>):</w:t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tab/>
      </w:r>
      <w:r w:rsidRPr="00CE049B">
        <w:rPr>
          <w:sz w:val="24"/>
          <w:lang w:val="es-ES"/>
        </w:rPr>
        <w:br/>
      </w:r>
      <w:r w:rsidRPr="00CE049B">
        <w:rPr>
          <w:lang w:val="es-ES"/>
        </w:rPr>
        <w:t>- Actualización grande (&gt;20):</w:t>
      </w:r>
    </w:p>
    <w:p w:rsidR="00CE049B" w:rsidRPr="00CE049B" w:rsidRDefault="00CE049B" w:rsidP="00CE049B">
      <w:pPr>
        <w:shd w:val="clear" w:color="auto" w:fill="F2F2F2" w:themeFill="background1" w:themeFillShade="F2"/>
        <w:ind w:left="284"/>
        <w:rPr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ind w:left="284"/>
        <w:rPr>
          <w:lang w:val="es-ES"/>
        </w:rPr>
      </w:pP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Compromiso de revisión (fecha / cadencia)</w:t>
      </w:r>
      <w:r w:rsidR="00CE049B" w:rsidRPr="00CE049B">
        <w:rPr>
          <w:lang w:val="es-ES"/>
        </w:rPr>
        <w:t>: ……………………………………</w:t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Resultado (al cierre)</w:t>
      </w:r>
      <w:r w:rsidR="00CE049B" w:rsidRPr="00CE049B">
        <w:rPr>
          <w:lang w:val="es-ES"/>
        </w:rPr>
        <w:t xml:space="preserve">: </w:t>
      </w:r>
    </w:p>
    <w:p w:rsidR="00CE049B" w:rsidRPr="00CE049B" w:rsidRDefault="00CE049B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shd w:val="clear" w:color="auto" w:fill="D9D9D9" w:themeFill="background1" w:themeFillShade="D9"/>
          <w:lang w:val="es-ES"/>
        </w:rPr>
        <w:br/>
      </w:r>
    </w:p>
    <w:p w:rsidR="000665E6" w:rsidRPr="00CE049B" w:rsidRDefault="00050D3A">
      <w:pPr>
        <w:pStyle w:val="Ttulo2"/>
        <w:rPr>
          <w:lang w:val="es-ES"/>
        </w:rPr>
      </w:pPr>
      <w:proofErr w:type="spellStart"/>
      <w:r w:rsidRPr="00CE049B">
        <w:rPr>
          <w:lang w:val="es-ES"/>
        </w:rPr>
        <w:t>Brier</w:t>
      </w:r>
      <w:proofErr w:type="spellEnd"/>
      <w:r w:rsidRPr="00CE049B">
        <w:rPr>
          <w:lang w:val="es-ES"/>
        </w:rPr>
        <w:t xml:space="preserve"> score y notas del </w:t>
      </w:r>
      <w:proofErr w:type="spellStart"/>
      <w:r w:rsidRPr="00CE049B">
        <w:rPr>
          <w:lang w:val="es-ES"/>
        </w:rPr>
        <w:t>postmortem</w:t>
      </w:r>
      <w:proofErr w:type="spellEnd"/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0665E6" w:rsidRPr="00CE049B" w:rsidRDefault="00CE049B" w:rsidP="00CE049B">
      <w:pPr>
        <w:shd w:val="clear" w:color="auto" w:fill="F2F2F2" w:themeFill="background1" w:themeFillShade="F2"/>
        <w:rPr>
          <w:lang w:val="es-ES"/>
        </w:rPr>
      </w:pPr>
      <w:r w:rsidRPr="00CE049B">
        <w:rPr>
          <w:sz w:val="24"/>
          <w:shd w:val="clear" w:color="auto" w:fill="D9D9D9" w:themeFill="background1" w:themeFillShade="D9"/>
          <w:lang w:val="es-ES"/>
        </w:rPr>
        <w:br/>
      </w:r>
      <w:r w:rsidR="00050D3A" w:rsidRPr="00CE049B">
        <w:rPr>
          <w:sz w:val="24"/>
          <w:lang w:val="es-ES"/>
        </w:rPr>
        <w:br/>
      </w:r>
      <w:r w:rsidR="00050D3A" w:rsidRPr="00CE049B">
        <w:rPr>
          <w:sz w:val="24"/>
          <w:lang w:val="es-ES"/>
        </w:rPr>
        <w:br/>
      </w:r>
    </w:p>
    <w:p w:rsidR="000665E6" w:rsidRPr="00CE049B" w:rsidRDefault="00050D3A">
      <w:pPr>
        <w:pStyle w:val="Ttulo2"/>
        <w:rPr>
          <w:lang w:val="es-ES"/>
        </w:rPr>
      </w:pPr>
      <w:r w:rsidRPr="00CE049B">
        <w:rPr>
          <w:lang w:val="es-ES"/>
        </w:rPr>
        <w:t>Qué mantengo / qué cambio</w:t>
      </w: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CE049B" w:rsidRPr="00CE049B" w:rsidRDefault="00CE049B" w:rsidP="00CE049B">
      <w:pPr>
        <w:shd w:val="clear" w:color="auto" w:fill="F2F2F2" w:themeFill="background1" w:themeFillShade="F2"/>
        <w:rPr>
          <w:sz w:val="24"/>
          <w:shd w:val="clear" w:color="auto" w:fill="D9D9D9" w:themeFill="background1" w:themeFillShade="D9"/>
          <w:lang w:val="es-ES"/>
        </w:rPr>
      </w:pPr>
    </w:p>
    <w:p w:rsidR="00372D70" w:rsidRPr="00CE049B" w:rsidRDefault="00372D70" w:rsidP="00CE049B">
      <w:pPr>
        <w:pStyle w:val="Ttulo"/>
        <w:rPr>
          <w:sz w:val="40"/>
          <w:lang w:val="es-ES"/>
        </w:rPr>
      </w:pPr>
      <w:bookmarkStart w:id="0" w:name="_GoBack"/>
      <w:bookmarkEnd w:id="0"/>
      <w:proofErr w:type="spellStart"/>
      <w:r w:rsidRPr="00CE049B">
        <w:rPr>
          <w:sz w:val="40"/>
          <w:lang w:val="es-ES"/>
        </w:rPr>
        <w:lastRenderedPageBreak/>
        <w:t>Checklist</w:t>
      </w:r>
      <w:proofErr w:type="spellEnd"/>
      <w:r w:rsidRPr="00CE049B">
        <w:rPr>
          <w:sz w:val="40"/>
          <w:lang w:val="es-ES"/>
        </w:rPr>
        <w:t xml:space="preserve"> rápido (antes de publicar tu predicción)</w:t>
      </w:r>
      <w:r w:rsidR="00CE049B" w:rsidRPr="00CE049B">
        <w:rPr>
          <w:sz w:val="40"/>
          <w:lang w:val="es-ES"/>
        </w:rPr>
        <w:t>:</w:t>
      </w:r>
    </w:p>
    <w:p w:rsidR="00372D70" w:rsidRPr="00CE049B" w:rsidRDefault="00372D70" w:rsidP="00372D70">
      <w:pPr>
        <w:numPr>
          <w:ilvl w:val="0"/>
          <w:numId w:val="10"/>
        </w:numPr>
        <w:rPr>
          <w:sz w:val="24"/>
          <w:lang w:val="es-ES"/>
        </w:rPr>
      </w:pPr>
      <w:r w:rsidRPr="00CE049B">
        <w:rPr>
          <w:sz w:val="24"/>
          <w:lang w:val="es-ES"/>
        </w:rPr>
        <w:t>¿Está en la “zona Ricitos de Oro”?</w:t>
      </w:r>
    </w:p>
    <w:p w:rsidR="00372D70" w:rsidRPr="00CE049B" w:rsidRDefault="00372D70" w:rsidP="00372D70">
      <w:pPr>
        <w:numPr>
          <w:ilvl w:val="0"/>
          <w:numId w:val="10"/>
        </w:numPr>
        <w:rPr>
          <w:sz w:val="24"/>
          <w:lang w:val="es-ES"/>
        </w:rPr>
      </w:pPr>
      <w:r w:rsidRPr="00CE049B">
        <w:rPr>
          <w:sz w:val="24"/>
          <w:lang w:val="es-ES"/>
        </w:rPr>
        <w:t xml:space="preserve">¿Tengo una </w:t>
      </w:r>
      <w:r w:rsidRPr="00CE049B">
        <w:rPr>
          <w:b/>
          <w:bCs/>
          <w:sz w:val="24"/>
          <w:lang w:val="es-ES"/>
        </w:rPr>
        <w:t>tasa base</w:t>
      </w:r>
      <w:r w:rsidRPr="00CE049B">
        <w:rPr>
          <w:sz w:val="24"/>
          <w:lang w:val="es-ES"/>
        </w:rPr>
        <w:t xml:space="preserve"> y la he ajustado con hechos del caso?</w:t>
      </w:r>
    </w:p>
    <w:p w:rsidR="00372D70" w:rsidRPr="00CE049B" w:rsidRDefault="00372D70" w:rsidP="00372D70">
      <w:pPr>
        <w:numPr>
          <w:ilvl w:val="0"/>
          <w:numId w:val="10"/>
        </w:numPr>
        <w:rPr>
          <w:sz w:val="24"/>
          <w:lang w:val="es-ES"/>
        </w:rPr>
      </w:pPr>
      <w:r w:rsidRPr="00CE049B">
        <w:rPr>
          <w:sz w:val="24"/>
          <w:lang w:val="es-ES"/>
        </w:rPr>
        <w:t xml:space="preserve">¿He escrito </w:t>
      </w:r>
      <w:r w:rsidRPr="00CE049B">
        <w:rPr>
          <w:b/>
          <w:bCs/>
          <w:sz w:val="24"/>
          <w:lang w:val="es-ES"/>
        </w:rPr>
        <w:t>señales</w:t>
      </w:r>
      <w:r w:rsidRPr="00CE049B">
        <w:rPr>
          <w:sz w:val="24"/>
          <w:lang w:val="es-ES"/>
        </w:rPr>
        <w:t xml:space="preserve"> que me harían subir/bajar X puntos?</w:t>
      </w:r>
    </w:p>
    <w:p w:rsidR="00372D70" w:rsidRPr="00CE049B" w:rsidRDefault="00372D70" w:rsidP="00372D70">
      <w:pPr>
        <w:numPr>
          <w:ilvl w:val="0"/>
          <w:numId w:val="10"/>
        </w:numPr>
        <w:rPr>
          <w:sz w:val="24"/>
          <w:lang w:val="es-ES"/>
        </w:rPr>
      </w:pPr>
      <w:r w:rsidRPr="00CE049B">
        <w:rPr>
          <w:sz w:val="24"/>
          <w:lang w:val="es-ES"/>
        </w:rPr>
        <w:t xml:space="preserve">¿He puesto un </w:t>
      </w:r>
      <w:r w:rsidRPr="00CE049B">
        <w:rPr>
          <w:b/>
          <w:bCs/>
          <w:sz w:val="24"/>
          <w:lang w:val="es-ES"/>
        </w:rPr>
        <w:t>número</w:t>
      </w:r>
      <w:r w:rsidRPr="00CE049B">
        <w:rPr>
          <w:sz w:val="24"/>
          <w:lang w:val="es-ES"/>
        </w:rPr>
        <w:t xml:space="preserve"> (no un adjetivo) y una </w:t>
      </w:r>
      <w:r w:rsidRPr="00CE049B">
        <w:rPr>
          <w:b/>
          <w:bCs/>
          <w:sz w:val="24"/>
          <w:lang w:val="es-ES"/>
        </w:rPr>
        <w:t>fecha</w:t>
      </w:r>
      <w:r w:rsidRPr="00CE049B">
        <w:rPr>
          <w:sz w:val="24"/>
          <w:lang w:val="es-ES"/>
        </w:rPr>
        <w:t xml:space="preserve"> de verificación?</w:t>
      </w:r>
    </w:p>
    <w:p w:rsidR="00372D70" w:rsidRPr="00CE049B" w:rsidRDefault="00372D70" w:rsidP="00372D70">
      <w:pPr>
        <w:numPr>
          <w:ilvl w:val="0"/>
          <w:numId w:val="10"/>
        </w:numPr>
        <w:rPr>
          <w:sz w:val="24"/>
          <w:lang w:val="es-ES"/>
        </w:rPr>
      </w:pPr>
      <w:r w:rsidRPr="00CE049B">
        <w:rPr>
          <w:sz w:val="24"/>
          <w:lang w:val="es-ES"/>
        </w:rPr>
        <w:t>¿Cómo evaluaré el resultado (</w:t>
      </w:r>
      <w:proofErr w:type="spellStart"/>
      <w:r w:rsidRPr="00CE049B">
        <w:rPr>
          <w:sz w:val="24"/>
          <w:lang w:val="es-ES"/>
        </w:rPr>
        <w:t>Brier</w:t>
      </w:r>
      <w:proofErr w:type="spellEnd"/>
      <w:r w:rsidRPr="00CE049B">
        <w:rPr>
          <w:sz w:val="24"/>
          <w:lang w:val="es-ES"/>
        </w:rPr>
        <w:t xml:space="preserve">) y cuándo haré el </w:t>
      </w:r>
      <w:proofErr w:type="spellStart"/>
      <w:r w:rsidRPr="00CE049B">
        <w:rPr>
          <w:sz w:val="24"/>
          <w:lang w:val="es-ES"/>
        </w:rPr>
        <w:t>postmortem</w:t>
      </w:r>
      <w:proofErr w:type="spellEnd"/>
      <w:r w:rsidRPr="00CE049B">
        <w:rPr>
          <w:sz w:val="24"/>
          <w:lang w:val="es-ES"/>
        </w:rPr>
        <w:t>?</w:t>
      </w:r>
    </w:p>
    <w:p w:rsidR="000665E6" w:rsidRPr="00CE049B" w:rsidRDefault="00050D3A">
      <w:pPr>
        <w:rPr>
          <w:lang w:val="es-ES"/>
        </w:rPr>
      </w:pP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  <w:r w:rsidRPr="00CE049B">
        <w:rPr>
          <w:sz w:val="24"/>
          <w:lang w:val="es-ES"/>
        </w:rPr>
        <w:br/>
      </w:r>
    </w:p>
    <w:sectPr w:rsidR="000665E6" w:rsidRPr="00CE049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58B4BCD"/>
    <w:multiLevelType w:val="multilevel"/>
    <w:tmpl w:val="5000851A"/>
    <w:lvl w:ilvl="0">
      <w:start w:val="1"/>
      <w:numFmt w:val="bullet"/>
      <w:lvlText w:val="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50D3A"/>
    <w:rsid w:val="0006063C"/>
    <w:rsid w:val="000665E6"/>
    <w:rsid w:val="0015074B"/>
    <w:rsid w:val="0029639D"/>
    <w:rsid w:val="00326F90"/>
    <w:rsid w:val="00372D70"/>
    <w:rsid w:val="005733AD"/>
    <w:rsid w:val="00AA1D8D"/>
    <w:rsid w:val="00B47730"/>
    <w:rsid w:val="00CB0664"/>
    <w:rsid w:val="00CE049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ocId w14:val="3AC355F3"/>
  <w14:defaultImageDpi w14:val="300"/>
  <w15:docId w15:val="{1EF17224-A0D8-4C42-88AB-90C03D21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Textodelmarcadordeposicin">
    <w:name w:val="Placeholder Text"/>
    <w:basedOn w:val="Fuentedeprrafopredeter"/>
    <w:uiPriority w:val="99"/>
    <w:semiHidden/>
    <w:rsid w:val="00CE049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07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8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53ACC4-1316-4CC9-B963-74A999A1D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202</Words>
  <Characters>1116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carlo</cp:lastModifiedBy>
  <cp:revision>6</cp:revision>
  <dcterms:created xsi:type="dcterms:W3CDTF">2025-09-09T17:03:00Z</dcterms:created>
  <dcterms:modified xsi:type="dcterms:W3CDTF">2025-09-13T16:11:00Z</dcterms:modified>
  <cp:category/>
</cp:coreProperties>
</file>